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C5B" w:rsidRDefault="00027B0D">
      <w:pPr>
        <w:rPr>
          <w:rFonts w:ascii="Times New Roman" w:hAnsi="Times New Roman" w:cs="Times New Roman"/>
          <w:sz w:val="24"/>
          <w:szCs w:val="24"/>
        </w:rPr>
      </w:pPr>
      <w:r w:rsidRPr="00027B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935" cy="8536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6CE6" w:rsidRDefault="00363C5B" w:rsidP="00846CE6">
      <w:pPr>
        <w:keepNext/>
        <w:overflowPunct w:val="0"/>
        <w:autoSpaceDE w:val="0"/>
        <w:autoSpaceDN w:val="0"/>
        <w:adjustRightInd w:val="0"/>
        <w:ind w:left="360"/>
        <w:jc w:val="center"/>
        <w:textAlignment w:val="baseline"/>
        <w:outlineLvl w:val="2"/>
        <w:rPr>
          <w:rFonts w:ascii="Times New Roman" w:hAnsi="Times New Roman" w:cs="Times New Roman"/>
          <w:b/>
          <w:caps/>
          <w:sz w:val="24"/>
          <w:szCs w:val="24"/>
        </w:rPr>
      </w:pPr>
      <w:r w:rsidRPr="000B4CF6">
        <w:rPr>
          <w:rFonts w:ascii="Times New Roman" w:hAnsi="Times New Roman" w:cs="Times New Roman"/>
          <w:b/>
          <w:caps/>
          <w:sz w:val="24"/>
          <w:szCs w:val="24"/>
        </w:rPr>
        <w:lastRenderedPageBreak/>
        <w:t>Нормативные документы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702"/>
        <w:gridCol w:w="9329"/>
      </w:tblGrid>
      <w:tr w:rsidR="00846CE6" w:rsidRPr="00F577DE" w:rsidTr="00846CE6">
        <w:tc>
          <w:tcPr>
            <w:tcW w:w="702" w:type="dxa"/>
          </w:tcPr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60604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9329" w:type="dxa"/>
          </w:tcPr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6060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Российской Федерации «Об образовании Российской Федерации» от 29.12.2012 г. № 273 – ФС. </w:t>
            </w:r>
          </w:p>
        </w:tc>
      </w:tr>
      <w:tr w:rsidR="00846CE6" w:rsidRPr="00F577DE" w:rsidTr="00846CE6">
        <w:tc>
          <w:tcPr>
            <w:tcW w:w="702" w:type="dxa"/>
          </w:tcPr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60604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9329" w:type="dxa"/>
          </w:tcPr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60604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25.12.2012 №257-ФЗ «О физической культуре и спорте в Российской Федерации»;</w:t>
            </w:r>
          </w:p>
        </w:tc>
      </w:tr>
      <w:tr w:rsidR="00846CE6" w:rsidRPr="00F577DE" w:rsidTr="00846CE6">
        <w:tc>
          <w:tcPr>
            <w:tcW w:w="702" w:type="dxa"/>
          </w:tcPr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846CE6" w:rsidRPr="00560604" w:rsidRDefault="00B74CD4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9329" w:type="dxa"/>
          </w:tcPr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60604">
              <w:rPr>
                <w:rStyle w:val="FontStyle43"/>
                <w:sz w:val="24"/>
                <w:szCs w:val="24"/>
              </w:rPr>
              <w:t>Приказ Министерства образования и науки Российской Федерации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общего образования» (с изменениями на 07.06.2017 г.);</w:t>
            </w:r>
          </w:p>
        </w:tc>
      </w:tr>
      <w:tr w:rsidR="00846CE6" w:rsidRPr="00F577DE" w:rsidTr="00846CE6">
        <w:tc>
          <w:tcPr>
            <w:tcW w:w="702" w:type="dxa"/>
          </w:tcPr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846CE6" w:rsidRPr="00560604" w:rsidRDefault="00B74CD4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9329" w:type="dxa"/>
          </w:tcPr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60604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 – эпидемиологические правила и нормативы СанПиН  2.4.2.2821-10 «Санитарно – эпидемиологические требования к условиям и организации обучения в общеобразовательных учреждениях», утверждённые постановлением Главного государственного санитарного врача </w:t>
            </w:r>
            <w:r w:rsidRPr="00560604">
              <w:rPr>
                <w:rStyle w:val="FontStyle43"/>
                <w:sz w:val="24"/>
                <w:szCs w:val="24"/>
              </w:rPr>
              <w:t>Российской Федерации от 29.12.2010 г. № 189 (в действующей редакции от 24.11.2015 г.)</w:t>
            </w:r>
          </w:p>
        </w:tc>
      </w:tr>
      <w:tr w:rsidR="00846CE6" w:rsidRPr="00F577DE" w:rsidTr="00846CE6">
        <w:tc>
          <w:tcPr>
            <w:tcW w:w="702" w:type="dxa"/>
          </w:tcPr>
          <w:p w:rsidR="00846CE6" w:rsidRPr="00560604" w:rsidRDefault="00B74CD4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5</w:t>
            </w:r>
          </w:p>
          <w:p w:rsidR="00846CE6" w:rsidRPr="00560604" w:rsidRDefault="00846CE6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9329" w:type="dxa"/>
          </w:tcPr>
          <w:p w:rsidR="00846CE6" w:rsidRPr="00560604" w:rsidRDefault="00846CE6" w:rsidP="00846CE6">
            <w:pPr>
              <w:widowControl w:val="0"/>
              <w:shd w:val="clear" w:color="auto" w:fill="FFFFFF"/>
              <w:suppressAutoHyphens/>
              <w:autoSpaceDE w:val="0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604">
              <w:rPr>
                <w:rFonts w:ascii="Times New Roman" w:hAnsi="Times New Roman" w:cs="Times New Roman"/>
                <w:sz w:val="24"/>
                <w:szCs w:val="24"/>
              </w:rPr>
              <w:t>Письмо Минобрнауки РФ от 29.03.2010г. № 06-499 «О продукции мониторинга физического развития обучающихся»;</w:t>
            </w:r>
          </w:p>
        </w:tc>
      </w:tr>
      <w:tr w:rsidR="00846CE6" w:rsidRPr="00F577DE" w:rsidTr="00846CE6">
        <w:tc>
          <w:tcPr>
            <w:tcW w:w="702" w:type="dxa"/>
          </w:tcPr>
          <w:p w:rsidR="00846CE6" w:rsidRPr="00560604" w:rsidRDefault="00B74CD4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6</w:t>
            </w:r>
          </w:p>
        </w:tc>
        <w:tc>
          <w:tcPr>
            <w:tcW w:w="9329" w:type="dxa"/>
          </w:tcPr>
          <w:p w:rsidR="00846CE6" w:rsidRPr="00F35461" w:rsidRDefault="00846CE6" w:rsidP="005E7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5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5E74EE" w:rsidRPr="00F35461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учебного предмета «Физическая культура» для 10-11-х классов составлена в соответствии с ФГОС СОО (приказ Министерства образования и науки РФ от 17.12.2010 г. № 1897, с изменениями приказ от 31.12.2015 г. № 1578, 29.06.2017 г. № 613), образовательной программой среднего общего образования МКОУ «МПЛ № 2». Реализация программы осуществляется на основе </w:t>
            </w:r>
            <w:r w:rsidR="005E74EE" w:rsidRPr="00F35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комплексной программы физического воспитания учащихся 1–11-х классов (Лях В.И., </w:t>
            </w:r>
            <w:proofErr w:type="spellStart"/>
            <w:r w:rsidR="005E74EE" w:rsidRPr="00F35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Зданевич</w:t>
            </w:r>
            <w:proofErr w:type="spellEnd"/>
            <w:r w:rsidR="005E74EE" w:rsidRPr="00F35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А.А.   – М.: Просвещение, 2012г. )</w:t>
            </w:r>
          </w:p>
        </w:tc>
      </w:tr>
      <w:tr w:rsidR="00846CE6" w:rsidRPr="00F577DE" w:rsidTr="00846CE6">
        <w:tc>
          <w:tcPr>
            <w:tcW w:w="702" w:type="dxa"/>
          </w:tcPr>
          <w:p w:rsidR="00846CE6" w:rsidRPr="00560604" w:rsidRDefault="005E74EE" w:rsidP="00846CE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2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7</w:t>
            </w:r>
          </w:p>
        </w:tc>
        <w:tc>
          <w:tcPr>
            <w:tcW w:w="9329" w:type="dxa"/>
          </w:tcPr>
          <w:p w:rsidR="00846CE6" w:rsidRPr="00560604" w:rsidRDefault="00846CE6" w:rsidP="00846C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604">
              <w:rPr>
                <w:rFonts w:ascii="Times New Roman" w:hAnsi="Times New Roman" w:cs="Times New Roman"/>
                <w:sz w:val="24"/>
                <w:szCs w:val="24"/>
              </w:rPr>
              <w:t>Учебный план МКОУ  «МПЛ №2» н</w:t>
            </w:r>
            <w:r w:rsidR="006E3744">
              <w:rPr>
                <w:rFonts w:ascii="Times New Roman" w:hAnsi="Times New Roman" w:cs="Times New Roman"/>
                <w:sz w:val="24"/>
                <w:szCs w:val="24"/>
              </w:rPr>
              <w:t>а 2022-2023</w:t>
            </w:r>
            <w:r w:rsidRPr="0056060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</w:tr>
    </w:tbl>
    <w:p w:rsidR="00363C5B" w:rsidRDefault="00363C5B" w:rsidP="00363C5B">
      <w:pPr>
        <w:rPr>
          <w:rFonts w:ascii="Times New Roman" w:hAnsi="Times New Roman" w:cs="Times New Roman"/>
        </w:rPr>
      </w:pPr>
    </w:p>
    <w:p w:rsidR="00363C5B" w:rsidRPr="000B4CF6" w:rsidRDefault="00363C5B" w:rsidP="00363C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CF6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</w:t>
      </w:r>
    </w:p>
    <w:p w:rsidR="00363C5B" w:rsidRPr="000B4CF6" w:rsidRDefault="00363C5B" w:rsidP="00363C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CF6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tbl>
      <w:tblPr>
        <w:tblW w:w="1001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"/>
        <w:gridCol w:w="2517"/>
        <w:gridCol w:w="4428"/>
        <w:gridCol w:w="851"/>
        <w:gridCol w:w="1749"/>
      </w:tblGrid>
      <w:tr w:rsidR="00363C5B" w:rsidRPr="00363C5B" w:rsidTr="00363C5B">
        <w:trPr>
          <w:jc w:val="center"/>
        </w:trPr>
        <w:tc>
          <w:tcPr>
            <w:tcW w:w="473" w:type="dxa"/>
            <w:vAlign w:val="center"/>
          </w:tcPr>
          <w:p w:rsidR="00363C5B" w:rsidRPr="00363C5B" w:rsidRDefault="00363C5B" w:rsidP="00846CE6">
            <w:pPr>
              <w:jc w:val="center"/>
              <w:rPr>
                <w:rFonts w:ascii="Times New Roman" w:hAnsi="Times New Roman" w:cs="Times New Roman"/>
              </w:rPr>
            </w:pPr>
            <w:r w:rsidRPr="00363C5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17" w:type="dxa"/>
            <w:vAlign w:val="center"/>
          </w:tcPr>
          <w:p w:rsidR="00363C5B" w:rsidRPr="00363C5B" w:rsidRDefault="00363C5B" w:rsidP="00846CE6">
            <w:pPr>
              <w:jc w:val="center"/>
              <w:rPr>
                <w:rFonts w:ascii="Times New Roman" w:hAnsi="Times New Roman" w:cs="Times New Roman"/>
              </w:rPr>
            </w:pPr>
            <w:r w:rsidRPr="00363C5B">
              <w:rPr>
                <w:rFonts w:ascii="Times New Roman" w:hAnsi="Times New Roman" w:cs="Times New Roman"/>
              </w:rPr>
              <w:t>Авторы</w:t>
            </w:r>
          </w:p>
        </w:tc>
        <w:tc>
          <w:tcPr>
            <w:tcW w:w="4428" w:type="dxa"/>
            <w:vAlign w:val="center"/>
          </w:tcPr>
          <w:p w:rsidR="00363C5B" w:rsidRPr="00363C5B" w:rsidRDefault="00363C5B" w:rsidP="00846CE6">
            <w:pPr>
              <w:jc w:val="center"/>
              <w:rPr>
                <w:rFonts w:ascii="Times New Roman" w:hAnsi="Times New Roman" w:cs="Times New Roman"/>
              </w:rPr>
            </w:pPr>
            <w:r w:rsidRPr="00363C5B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851" w:type="dxa"/>
            <w:vAlign w:val="center"/>
          </w:tcPr>
          <w:p w:rsidR="00363C5B" w:rsidRPr="00363C5B" w:rsidRDefault="00363C5B" w:rsidP="00846CE6">
            <w:pPr>
              <w:jc w:val="center"/>
              <w:rPr>
                <w:rFonts w:ascii="Times New Roman" w:hAnsi="Times New Roman" w:cs="Times New Roman"/>
              </w:rPr>
            </w:pPr>
            <w:r w:rsidRPr="00363C5B">
              <w:rPr>
                <w:rFonts w:ascii="Times New Roman" w:hAnsi="Times New Roman" w:cs="Times New Roman"/>
              </w:rPr>
              <w:t>Год издания</w:t>
            </w:r>
          </w:p>
        </w:tc>
        <w:tc>
          <w:tcPr>
            <w:tcW w:w="1749" w:type="dxa"/>
            <w:vAlign w:val="center"/>
          </w:tcPr>
          <w:p w:rsidR="00363C5B" w:rsidRPr="00363C5B" w:rsidRDefault="00363C5B" w:rsidP="00846CE6">
            <w:pPr>
              <w:jc w:val="center"/>
              <w:rPr>
                <w:rFonts w:ascii="Times New Roman" w:hAnsi="Times New Roman" w:cs="Times New Roman"/>
              </w:rPr>
            </w:pPr>
            <w:r w:rsidRPr="00363C5B">
              <w:rPr>
                <w:rFonts w:ascii="Times New Roman" w:hAnsi="Times New Roman" w:cs="Times New Roman"/>
              </w:rPr>
              <w:t>Издательство</w:t>
            </w:r>
          </w:p>
        </w:tc>
      </w:tr>
      <w:tr w:rsidR="003F1BD3" w:rsidRPr="00363C5B" w:rsidTr="003F1BD3">
        <w:trPr>
          <w:trHeight w:val="1146"/>
          <w:jc w:val="center"/>
        </w:trPr>
        <w:tc>
          <w:tcPr>
            <w:tcW w:w="473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доктора педагогических наук В.И.Лях</w:t>
            </w:r>
          </w:p>
        </w:tc>
        <w:tc>
          <w:tcPr>
            <w:tcW w:w="4428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«Комплексная программа физического воспитания учащихся 1–11 классов»</w:t>
            </w:r>
          </w:p>
        </w:tc>
        <w:tc>
          <w:tcPr>
            <w:tcW w:w="851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2009г.</w:t>
            </w:r>
          </w:p>
        </w:tc>
        <w:tc>
          <w:tcPr>
            <w:tcW w:w="1749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М.: Просвещение,</w:t>
            </w:r>
          </w:p>
        </w:tc>
      </w:tr>
      <w:tr w:rsidR="003F1BD3" w:rsidRPr="00363C5B" w:rsidTr="00363C5B">
        <w:trPr>
          <w:trHeight w:val="294"/>
          <w:jc w:val="center"/>
        </w:trPr>
        <w:tc>
          <w:tcPr>
            <w:tcW w:w="473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В. И. Лях, А. А. Зданевич.</w:t>
            </w:r>
          </w:p>
        </w:tc>
        <w:tc>
          <w:tcPr>
            <w:tcW w:w="4428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Программы общеобразовательных учреждений: комплексная программа физического воспитания учащихся. 1–11 классы.</w:t>
            </w:r>
          </w:p>
        </w:tc>
        <w:tc>
          <w:tcPr>
            <w:tcW w:w="851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2012.</w:t>
            </w:r>
          </w:p>
        </w:tc>
        <w:tc>
          <w:tcPr>
            <w:tcW w:w="1749" w:type="dxa"/>
            <w:vAlign w:val="center"/>
          </w:tcPr>
          <w:p w:rsidR="003F1BD3" w:rsidRPr="003F1BD3" w:rsidRDefault="003F1BD3" w:rsidP="003F1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М.: Просвещение,</w:t>
            </w:r>
          </w:p>
        </w:tc>
      </w:tr>
    </w:tbl>
    <w:p w:rsidR="007C0FDF" w:rsidRPr="00363C5B" w:rsidRDefault="007C0FDF" w:rsidP="00363C5B">
      <w:pPr>
        <w:rPr>
          <w:rFonts w:ascii="Times New Roman" w:hAnsi="Times New Roman" w:cs="Times New Roman"/>
        </w:rPr>
      </w:pPr>
    </w:p>
    <w:p w:rsidR="007C0FDF" w:rsidRDefault="007C0FDF" w:rsidP="007C0FDF">
      <w:pPr>
        <w:jc w:val="center"/>
        <w:rPr>
          <w:rStyle w:val="FontStyle43"/>
          <w:b/>
          <w:sz w:val="22"/>
          <w:szCs w:val="22"/>
        </w:rPr>
      </w:pPr>
      <w:r w:rsidRPr="00615991">
        <w:rPr>
          <w:rStyle w:val="FontStyle43"/>
          <w:b/>
          <w:sz w:val="22"/>
          <w:szCs w:val="22"/>
        </w:rPr>
        <w:t xml:space="preserve">ПЛАНИРУЕМЫЕ ОБРАЗОВАТЕЛЬНЫЕ РЕЗУЛЬТАТЫ ОСВОЕНИЯ ПРЕДМЕТА, </w:t>
      </w:r>
    </w:p>
    <w:p w:rsidR="00363C5B" w:rsidRPr="007C0FDF" w:rsidRDefault="007C0FDF" w:rsidP="007C0FDF">
      <w:pPr>
        <w:jc w:val="center"/>
        <w:rPr>
          <w:b/>
        </w:rPr>
      </w:pPr>
      <w:r w:rsidRPr="00615991">
        <w:rPr>
          <w:rStyle w:val="FontStyle43"/>
          <w:b/>
          <w:sz w:val="22"/>
          <w:szCs w:val="22"/>
        </w:rPr>
        <w:t>КУРСА (ФГОС)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7"/>
        <w:gridCol w:w="7958"/>
      </w:tblGrid>
      <w:tr w:rsidR="00363C5B" w:rsidRPr="00363C5B" w:rsidTr="00846CE6">
        <w:tc>
          <w:tcPr>
            <w:tcW w:w="1986" w:type="dxa"/>
          </w:tcPr>
          <w:p w:rsidR="00363C5B" w:rsidRPr="00363C5B" w:rsidRDefault="00363C5B" w:rsidP="00846CE6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63C5B">
              <w:rPr>
                <w:rFonts w:ascii="Times New Roman" w:hAnsi="Times New Roman" w:cs="Times New Roman"/>
                <w:b/>
              </w:rPr>
              <w:t>Личностные</w:t>
            </w:r>
            <w:r w:rsidRPr="00363C5B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</w:tc>
        <w:tc>
          <w:tcPr>
            <w:tcW w:w="8079" w:type="dxa"/>
          </w:tcPr>
          <w:p w:rsidR="003F1BD3" w:rsidRDefault="003F1BD3" w:rsidP="003F1B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 могут проявляться в разных областях культуры.</w:t>
            </w:r>
          </w:p>
          <w:p w:rsidR="003F1BD3" w:rsidRPr="003F1BD3" w:rsidRDefault="003F1BD3" w:rsidP="003F1B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познавательной культуры: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знаниями об индивидуальных особенностях физического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и физической подготовленности, о соответствии их возрастным и половым нормативам;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      </w:r>
          </w:p>
          <w:p w:rsidR="003F1BD3" w:rsidRPr="003F1BD3" w:rsidRDefault="003F1BD3" w:rsidP="003F1BD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нравственной культуры: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 области трудовой культуры: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умение планировать режим дня, обеспечивать оптимальное сочетание нагрузки и отдыха;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      </w:r>
          </w:p>
          <w:p w:rsidR="003F1BD3" w:rsidRPr="003F1BD3" w:rsidRDefault="003F1BD3" w:rsidP="003F1BD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эстетической культуры: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красивая (правильная) осанка, умение ее длительно сохранять при разнообразных формах движения и передвижений;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хорошее телосложение, желание поддерживать его в рамках принятых норм и представлений посредством занятий физической культурой;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культура движения, умение передвигаться красиво, легко и непринужденно.</w:t>
            </w:r>
          </w:p>
          <w:p w:rsidR="003F1BD3" w:rsidRPr="003F1BD3" w:rsidRDefault="003F1BD3" w:rsidP="003F1BD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коммуникативной культуры: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      </w:r>
          </w:p>
          <w:p w:rsidR="003F1BD3" w:rsidRPr="003F1BD3" w:rsidRDefault="003F1BD3" w:rsidP="003F1BD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физической культуры: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      </w:r>
          </w:p>
          <w:p w:rsid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умение максимально проявлять физические способности (качества) при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тестовых упражнений по физической культуре.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C5B" w:rsidRPr="00363C5B" w:rsidTr="000B4CF6">
        <w:tc>
          <w:tcPr>
            <w:tcW w:w="1986" w:type="dxa"/>
            <w:vMerge w:val="restart"/>
            <w:vAlign w:val="center"/>
          </w:tcPr>
          <w:p w:rsidR="000B4CF6" w:rsidRDefault="000B4CF6" w:rsidP="000B4CF6">
            <w:pPr>
              <w:rPr>
                <w:rFonts w:ascii="Times New Roman" w:hAnsi="Times New Roman" w:cs="Times New Roman"/>
                <w:b/>
              </w:rPr>
            </w:pPr>
          </w:p>
          <w:p w:rsidR="00363C5B" w:rsidRPr="000B4CF6" w:rsidRDefault="00363C5B" w:rsidP="000B4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8079" w:type="dxa"/>
          </w:tcPr>
          <w:p w:rsidR="00363C5B" w:rsidRPr="003F1BD3" w:rsidRDefault="00363C5B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 УУД:</w:t>
            </w:r>
            <w:r w:rsidR="003F1BD3" w:rsidRPr="003F1B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владение способами организации и проведения разнообразных форм занятий физической культурой, их планирования и содержательного наполнения;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      </w:r>
          </w:p>
          <w:p w:rsidR="00363C5B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      </w:r>
          </w:p>
        </w:tc>
      </w:tr>
      <w:tr w:rsidR="00363C5B" w:rsidRPr="00363C5B" w:rsidTr="00846CE6">
        <w:tc>
          <w:tcPr>
            <w:tcW w:w="1986" w:type="dxa"/>
            <w:vMerge/>
            <w:textDirection w:val="btLr"/>
            <w:vAlign w:val="center"/>
          </w:tcPr>
          <w:p w:rsidR="00363C5B" w:rsidRPr="00363C5B" w:rsidRDefault="00363C5B" w:rsidP="00846CE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</w:tcPr>
          <w:p w:rsidR="003F1BD3" w:rsidRPr="003F1BD3" w:rsidRDefault="00363C5B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</w:t>
            </w:r>
            <w:r w:rsidRPr="00C01CA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УУД: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      </w:r>
          </w:p>
          <w:p w:rsidR="00363C5B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понимание физической культуры как средства организации здорового образа жизни, профилактики вредных привычек и девиантного (отклоняющегося) поведения.</w:t>
            </w:r>
          </w:p>
        </w:tc>
      </w:tr>
      <w:tr w:rsidR="00363C5B" w:rsidRPr="00363C5B" w:rsidTr="00846CE6">
        <w:tc>
          <w:tcPr>
            <w:tcW w:w="1986" w:type="dxa"/>
            <w:vMerge/>
            <w:textDirection w:val="btLr"/>
            <w:vAlign w:val="center"/>
          </w:tcPr>
          <w:p w:rsidR="00363C5B" w:rsidRPr="00363C5B" w:rsidRDefault="00363C5B" w:rsidP="00846CE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</w:tcPr>
          <w:p w:rsidR="003F1BD3" w:rsidRPr="003F1BD3" w:rsidRDefault="00363C5B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УУД: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владение культурой речи, ведение диалога в доброжелательной и открытой форме, проявление к собеседнику внимания, интереса и уважения;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владение умением вести дискуссию, обсуждать содержание и результаты совместной деятельности, находить компромиссы при принятии общих решений;</w:t>
            </w:r>
          </w:p>
          <w:p w:rsidR="00363C5B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владение умением логически грамотно излагать, аргументировать и обосновывать собственную точку зрения, доводить ее до собеседника.</w:t>
            </w:r>
          </w:p>
        </w:tc>
      </w:tr>
      <w:tr w:rsidR="00363C5B" w:rsidRPr="00363C5B" w:rsidTr="000B4CF6">
        <w:tc>
          <w:tcPr>
            <w:tcW w:w="1986" w:type="dxa"/>
            <w:vMerge w:val="restart"/>
            <w:vAlign w:val="center"/>
          </w:tcPr>
          <w:p w:rsidR="00363C5B" w:rsidRPr="000B4CF6" w:rsidRDefault="00363C5B" w:rsidP="000B4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8079" w:type="dxa"/>
          </w:tcPr>
          <w:p w:rsidR="00363C5B" w:rsidRPr="003F1BD3" w:rsidRDefault="00363C5B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Ученик научится: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оказывать помощь занимающимся при освоении новых двигательных действий, корректно объяснять и объективно оценивать технику их выполнения;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 преодолевать трудности, выполнять учебные задания по технической и физической подготовке в полном объеме;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      </w:r>
          </w:p>
          <w:p w:rsidR="00363C5B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осуществлять судейство соревнований по одному из видов спорта, владеть информационными жестами судьи.</w:t>
            </w:r>
          </w:p>
        </w:tc>
      </w:tr>
      <w:tr w:rsidR="00363C5B" w:rsidRPr="00363C5B" w:rsidTr="00846CE6">
        <w:tc>
          <w:tcPr>
            <w:tcW w:w="1986" w:type="dxa"/>
            <w:vMerge/>
          </w:tcPr>
          <w:p w:rsidR="00363C5B" w:rsidRPr="00363C5B" w:rsidRDefault="00363C5B" w:rsidP="00846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</w:tcPr>
          <w:p w:rsidR="003F1BD3" w:rsidRPr="003F1BD3" w:rsidRDefault="00363C5B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Ученик получит возможность научиться: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приобрести знания по истории и развитию спорта и олимпийского движения, о положительном их влиянии на укрепление мира и дружбы между народами;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- приобрести знания о здоровом образе жизни, его связи с укреплением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здоровья и профилактикой вредных привычек, о роли и месте физической культуры в организации здорового образа жизни.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 регулировать величину физической нагрузки в зависимости от задач занятия и индивидуальных особенностей организма;</w:t>
            </w:r>
          </w:p>
          <w:p w:rsidR="003F1BD3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      </w:r>
          </w:p>
          <w:p w:rsidR="00363C5B" w:rsidRPr="003F1BD3" w:rsidRDefault="003F1BD3" w:rsidP="003F1B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-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      </w:r>
          </w:p>
        </w:tc>
      </w:tr>
    </w:tbl>
    <w:p w:rsidR="00363C5B" w:rsidRPr="00363C5B" w:rsidRDefault="00363C5B" w:rsidP="00363C5B">
      <w:pPr>
        <w:rPr>
          <w:rStyle w:val="FontStyle43"/>
        </w:rPr>
      </w:pPr>
    </w:p>
    <w:p w:rsidR="00363C5B" w:rsidRPr="000B4CF6" w:rsidRDefault="00363C5B" w:rsidP="00363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CF6">
        <w:rPr>
          <w:rStyle w:val="FontStyle43"/>
          <w:b/>
          <w:sz w:val="24"/>
          <w:szCs w:val="24"/>
        </w:rPr>
        <w:t>ПЛАНИРУЕМЫЕ ОБРАЗОВАТЕЛЬНЫЕ РЕЗУЛЬТАТЫ ОСВОЕНИЯ ПРЕДМЕТА</w:t>
      </w:r>
      <w:r w:rsidR="00D80E41">
        <w:rPr>
          <w:rStyle w:val="FontStyle43"/>
          <w:b/>
          <w:sz w:val="24"/>
          <w:szCs w:val="24"/>
        </w:rPr>
        <w:t>.</w:t>
      </w:r>
    </w:p>
    <w:tbl>
      <w:tblPr>
        <w:tblW w:w="103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7437"/>
      </w:tblGrid>
      <w:tr w:rsidR="00363C5B" w:rsidRPr="00363C5B" w:rsidTr="00846CE6">
        <w:trPr>
          <w:trHeight w:val="353"/>
        </w:trPr>
        <w:tc>
          <w:tcPr>
            <w:tcW w:w="2868" w:type="dxa"/>
          </w:tcPr>
          <w:p w:rsidR="00363C5B" w:rsidRPr="000B4CF6" w:rsidRDefault="00363C5B" w:rsidP="00846C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6">
              <w:rPr>
                <w:rFonts w:ascii="Times New Roman" w:hAnsi="Times New Roman" w:cs="Times New Roman"/>
                <w:b/>
                <w:sz w:val="24"/>
                <w:szCs w:val="24"/>
              </w:rPr>
              <w:t>Знать / понимать</w:t>
            </w:r>
          </w:p>
        </w:tc>
        <w:tc>
          <w:tcPr>
            <w:tcW w:w="7437" w:type="dxa"/>
          </w:tcPr>
          <w:p w:rsidR="003F1BD3" w:rsidRPr="003F1BD3" w:rsidRDefault="003F1BD3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– 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:rsidR="003F1BD3" w:rsidRPr="003F1BD3" w:rsidRDefault="003F1BD3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– способы контроля и оценки физического развития и физической подготовленности;</w:t>
            </w:r>
          </w:p>
          <w:p w:rsidR="00363C5B" w:rsidRPr="003F1BD3" w:rsidRDefault="003F1BD3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– правила и способы планирования системы индивидуальных занятий физическими упражнениями различной направленности;</w:t>
            </w:r>
          </w:p>
        </w:tc>
      </w:tr>
      <w:tr w:rsidR="00363C5B" w:rsidRPr="00363C5B" w:rsidTr="00846CE6">
        <w:trPr>
          <w:trHeight w:val="273"/>
        </w:trPr>
        <w:tc>
          <w:tcPr>
            <w:tcW w:w="2868" w:type="dxa"/>
          </w:tcPr>
          <w:p w:rsidR="00363C5B" w:rsidRPr="000B4CF6" w:rsidRDefault="00363C5B" w:rsidP="00846C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437" w:type="dxa"/>
          </w:tcPr>
          <w:p w:rsidR="003F1BD3" w:rsidRPr="003F1BD3" w:rsidRDefault="003F1BD3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–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      </w:r>
          </w:p>
          <w:p w:rsidR="003F1BD3" w:rsidRPr="003F1BD3" w:rsidRDefault="003F1BD3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– выполнять простейшие приемы самомассажа и релаксации;</w:t>
            </w:r>
          </w:p>
          <w:p w:rsidR="003F1BD3" w:rsidRPr="003F1BD3" w:rsidRDefault="003F1BD3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– преодолевать искусственные и естественные препятствия с использованием разнообразных способов передвижения;</w:t>
            </w:r>
          </w:p>
          <w:p w:rsidR="003F1BD3" w:rsidRPr="003F1BD3" w:rsidRDefault="003F1BD3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– выполнять приемы защиты и самообороны, страховки и самостраховки;</w:t>
            </w:r>
          </w:p>
          <w:p w:rsidR="00363C5B" w:rsidRPr="003F1BD3" w:rsidRDefault="003F1BD3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– осуществлять творческое сотрудничество в коллективных формах занятий физической культурой;</w:t>
            </w:r>
          </w:p>
        </w:tc>
      </w:tr>
    </w:tbl>
    <w:p w:rsidR="00363C5B" w:rsidRPr="000B4CF6" w:rsidRDefault="00363C5B" w:rsidP="00363C5B">
      <w:pPr>
        <w:rPr>
          <w:rFonts w:ascii="Times New Roman" w:hAnsi="Times New Roman" w:cs="Times New Roman"/>
          <w:sz w:val="24"/>
          <w:szCs w:val="24"/>
        </w:rPr>
      </w:pPr>
    </w:p>
    <w:p w:rsidR="00363C5B" w:rsidRPr="000B4CF6" w:rsidRDefault="00D80E41" w:rsidP="00363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ПРЕДМЕТА.</w:t>
      </w: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7513"/>
      </w:tblGrid>
      <w:tr w:rsidR="00363C5B" w:rsidRPr="00363C5B" w:rsidTr="00846CE6">
        <w:tc>
          <w:tcPr>
            <w:tcW w:w="2836" w:type="dxa"/>
          </w:tcPr>
          <w:p w:rsidR="00363C5B" w:rsidRPr="00363C5B" w:rsidRDefault="00363C5B" w:rsidP="00846CE6">
            <w:pPr>
              <w:jc w:val="center"/>
              <w:rPr>
                <w:rFonts w:ascii="Times New Roman" w:hAnsi="Times New Roman" w:cs="Times New Roman"/>
              </w:rPr>
            </w:pPr>
            <w:r w:rsidRPr="00363C5B">
              <w:rPr>
                <w:rFonts w:ascii="Times New Roman" w:hAnsi="Times New Roman" w:cs="Times New Roman"/>
              </w:rPr>
              <w:t>Раздел / тема</w:t>
            </w:r>
          </w:p>
        </w:tc>
        <w:tc>
          <w:tcPr>
            <w:tcW w:w="7513" w:type="dxa"/>
          </w:tcPr>
          <w:p w:rsidR="00363C5B" w:rsidRPr="00363C5B" w:rsidRDefault="00363C5B" w:rsidP="00846CE6">
            <w:pPr>
              <w:jc w:val="center"/>
              <w:rPr>
                <w:rFonts w:ascii="Times New Roman" w:hAnsi="Times New Roman" w:cs="Times New Roman"/>
              </w:rPr>
            </w:pPr>
            <w:r w:rsidRPr="00363C5B">
              <w:rPr>
                <w:rFonts w:ascii="Times New Roman" w:hAnsi="Times New Roman" w:cs="Times New Roman"/>
              </w:rPr>
              <w:t>Содержание</w:t>
            </w:r>
          </w:p>
        </w:tc>
      </w:tr>
      <w:tr w:rsidR="00363C5B" w:rsidRPr="00363C5B" w:rsidTr="00846CE6">
        <w:tc>
          <w:tcPr>
            <w:tcW w:w="2836" w:type="dxa"/>
          </w:tcPr>
          <w:p w:rsidR="003F1BD3" w:rsidRPr="003F1BD3" w:rsidRDefault="003F1BD3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Основы знаний о физической культуре, умения и навыки,</w:t>
            </w:r>
          </w:p>
          <w:p w:rsidR="003F1BD3" w:rsidRPr="003F1BD3" w:rsidRDefault="003F1BD3" w:rsidP="003F1BD3">
            <w:pPr>
              <w:keepNext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социокультурные основы</w:t>
            </w:r>
          </w:p>
          <w:p w:rsidR="00363C5B" w:rsidRPr="003F1BD3" w:rsidRDefault="00363C5B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3F1BD3" w:rsidRPr="003F1BD3" w:rsidRDefault="00D80E41" w:rsidP="003F1B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1BD3"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 Физическая культура общества и человека, понятие физической культуры личности.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Ценностные ориентации индивидуальной физкультурной деятельности: укрепление здоровья; физическое совершенствование и формирование здорового образа жизни. Современное олимпийское и физкультурно-массовое движение.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технике безопасности на занятиях по физической культуре (лёгкая атлетика, гимнастика, спортивные и подвижные игры). Правила поведения в спортзале. Техника безопасности при работе с инвентарём. 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формы занятий физическими специальными упражнениями, доступными по состоянию здоровья. Правила дыхания при занятиях ФУ и комплекс для носоглотки. Закаливание воздухом и водой. Понятие об утомлении и переутомлении, активный и пассивный отдых. Смена деятельности как вариант формы отдыха. 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Чередование нагрузки и отдыха как фактор оптимизации работоспособности человека. Общая характеристика и причины возникновения профессиональных заболеваний. Современные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физического воспитания, их оздоровительное и прикладное значение Расчёт «индекса здоровья» по показателям (пробы Руфье). Технология планирования и контроля в системе регулярных оздоровительных занятий, основывающихся на состоянии здоровья, физического развития и физической подготовленности (общие представления).</w:t>
            </w:r>
          </w:p>
          <w:p w:rsidR="00363C5B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Правовые основы физической культуры (извлечения из закона Российской Федерации «О физической культуре»). Роль и значение занятий физической культурой для сохранения творческой активности и долголетия, поддержания репродуктивной функции человека.</w:t>
            </w:r>
          </w:p>
        </w:tc>
      </w:tr>
      <w:tr w:rsidR="00363C5B" w:rsidRPr="00363C5B" w:rsidTr="00846CE6">
        <w:tc>
          <w:tcPr>
            <w:tcW w:w="2836" w:type="dxa"/>
          </w:tcPr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часть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Гимнастика. 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Легкая атлетика 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подготовка.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3F1BD3" w:rsidRPr="003F1BD3" w:rsidRDefault="003F1BD3" w:rsidP="003F1B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BD3" w:rsidRPr="003F1BD3" w:rsidRDefault="00D80E41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Физическая </w:t>
            </w:r>
            <w:proofErr w:type="spellStart"/>
            <w:r w:rsidR="003F1BD3" w:rsidRPr="003F1B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подготовка: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="003F1BD3"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силы, скоростно-силовых качеств, координации, гибкости. 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Перекладина высокая.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Подтягивание. 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Брусья.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Сгибание, разгибание рук в упоре. 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прыжок.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Козел в ширину, высота 115-120см. Прыжок ноги врозь, с напрыгиванием на снаряд ноги вместе, соскок. Прыжок углом с разбега под углом к снаряду и толчком одной (конь в ширину, высота 110 см). 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Акробатика.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Группировка из положений присед, сед, лежа на спине; перекаты вперед, назад. Кувырок вперед, назад, соединение кувырков. Стойка на голове. 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Бревно.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бревну с различными положениями рук, с движениями руками. С остановкой в стойке на одной ноге, другая нога вперёд, в сторону, назад. Ходьба боком. Ходьба с подбрасыванием и ловлей мяча. С поворотом кругом. С остановкой и переходом в стойку на одном колене. Ходьба с предметами. Ходьба по бревну различными шагами. С остановкой и опусканием в сед. Вставание с помощью и без помощи рук. Сед в полушпагат. Упражнение на бревне «Ласточка». Прыжки со сменой ног. Соскок прогнувшись. Соскок ноги врозь. 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атлетической гимнастики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(массово-оздоровительное направление). Выполнение разнообразных общеразвивающих упражнений с гантелями, амортизаторами, гирями, тренажерами. Тренировка упражнений вводного комплекса: 1- подтягивание в висе на перекладине; 2-сгибание и разгибание рук в упоре лежа; 3- приседание с выпрыгиванием; 4- из положения, лежа на спине сгибания туловища. Освоение и тренировка упражнений вводного комплекса: 1- сгибание и разгибание рук в упоре на брусьях; 2- лазанье по канату без помощи ног; 3- подъем ног висе на перекладине или гимнастической стенке на максимальную высоту; 4- подъем корпуса из положения, лежа на спине; 5- ходьба с отягощением. </w:t>
            </w:r>
          </w:p>
          <w:p w:rsid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F1BD3" w:rsidRPr="003F1BD3" w:rsidRDefault="00D80E41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подготовка: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выносливости, быстроты, скоростно-силовых качеств. Развитие двигательных способностей с использованием упражнений легкой атлетики.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30,60,100,500 м. эстафетный бег 4х100м, 4х200м.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низкому и высокому старту. Обучение технике бега на короткие дистанции. Техника низкого старта, стартового ускорения, бега по дистанции, финиширования. Специальные упражнения бегуна. Обучение и совершенствование эстафетного бега. Техника передачи эстафетной палочки. Бег с ускорением, изменением направления, темпа, ритма, из различных исходных положений на расстояние от 10 до 25 м, эстафеты, старты из различных исходных положений, бег с максимальной скоростью, изменением темпа и ритма шагов. Стартовый разгон, бег на расстояние до 40 м, эстафетный бег, бег на 100м на результат. Варианты челночного бега, с изменением направления скорости, способа перемещения. Прыжок в длину с места.Прыжок в длину способом «согнув ноги». Специальные упражнения прыгуна в длину. Прыжки через препятствия и на точность приземления. Прыжки в длину с 3-5 шагов разбега. 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Метание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теннисного мяча, гранаты. Метание различных предметов в цель и на дальность с разбега, в горизонтальные и вертикальные цели с расстояния 12-14м. Обучение технике метания гранаты (теннисного мяча). Стартовое положение метателя, держание и несение гранаты (теннисного мяча), разбег, заключительное усилие. </w:t>
            </w:r>
          </w:p>
          <w:p w:rsidR="003F1BD3" w:rsidRDefault="003F1BD3" w:rsidP="003F1B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BD3" w:rsidRPr="003F1BD3" w:rsidRDefault="00D80E41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подготовка: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выносливости. 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>Преодоление препятствий. Кросс до 3км. Обучение технике высокого старта. Бег по пересеченной местности. Чередование бега с ходьбой; бег с преодолением естественных препятствий. Бег на дистанцию 1000-3000 м. . Длительный бег, кросс,  эстафеты. Бег в равномерном и переменном темпе в течении 15-20 мин, бег на 2000 м.</w:t>
            </w:r>
          </w:p>
          <w:p w:rsidR="003F1BD3" w:rsidRDefault="003F1BD3" w:rsidP="003F1B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BD3" w:rsidRPr="003F1BD3" w:rsidRDefault="00D80E41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подготовка:</w:t>
            </w:r>
            <w:r w:rsidR="003F1BD3"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выносливости, быстроты, скоростно-силовых качеств, ловкости. Развитие двигательных способностей средствами подвижных игр.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Баскетбол.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эстафеты, подвижные игры, двусторонние игры и игровые задания с акцентом, на анаэробный или аэробный механизмы длительностью от 20 с до 18 мин. Ведение мяча в течении 10-13 сек в разных стойках с максимальной частотой ударов; подвижные игры и эстафеты с мячом и без мяча; игровые упражнения в сочетании с прыжками, метанием и бросками мячей разного веса в цель и на дальность. Упражнения по совершенствованию техники перемещений и владения мячом; метание в цель различными мячами; жонглирование (индивидуально, в парах у стенки) упражнения на быстроту и точность реакций; прыжки в заданном ритме; комбинации из освоенных элементов техники перемещений и владения мячом, комбинированные упражнения и эстафеты с разнообразными предметами; подвижные игры с мячом, приближённые к спортивным. Ловля мяча двумя руками. Ловя мяча одной рукой. Бросок по кольцу двумя руками сверху. Бросок одной рукой сверху. Передвижение. Стойки защитника, вырывание и выбивание мяча. Учебная игра. </w:t>
            </w:r>
          </w:p>
          <w:p w:rsidR="003F1BD3" w:rsidRPr="003F1BD3" w:rsidRDefault="003F1BD3" w:rsidP="003F1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Волейбол.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 Верхняя прямая подача. Прием мяча снизу после подачи. Передача вперед. Передача назад. Изучение элементов тактики игры: индивидуальные, групповые и командные действия.</w:t>
            </w:r>
            <w:r w:rsidRPr="003F1B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F1BD3">
              <w:rPr>
                <w:rFonts w:ascii="Times New Roman" w:hAnsi="Times New Roman" w:cs="Times New Roman"/>
                <w:sz w:val="24"/>
                <w:szCs w:val="24"/>
              </w:rPr>
              <w:t xml:space="preserve">Верхняя тактика игры в защите и в нападении. Взаимодействие игроков. Учебная игра. </w:t>
            </w:r>
          </w:p>
        </w:tc>
      </w:tr>
    </w:tbl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26051" w:rsidRDefault="00826051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D4329" w:rsidRDefault="002D4329" w:rsidP="002D43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tbl>
      <w:tblPr>
        <w:tblW w:w="1021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707"/>
        <w:gridCol w:w="1419"/>
        <w:gridCol w:w="2552"/>
      </w:tblGrid>
      <w:tr w:rsidR="002D4329" w:rsidTr="00826051">
        <w:trPr>
          <w:trHeight w:val="332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Примерное</w:t>
            </w:r>
          </w:p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количество часов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Вид контроля</w:t>
            </w:r>
          </w:p>
        </w:tc>
      </w:tr>
      <w:tr w:rsidR="002D4329" w:rsidTr="00826051">
        <w:trPr>
          <w:cantSplit/>
          <w:trHeight w:val="180"/>
          <w:jc w:val="center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29" w:rsidRDefault="002D43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29" w:rsidRDefault="002D43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29" w:rsidRDefault="002D4329">
            <w:pPr>
              <w:spacing w:after="0" w:line="240" w:lineRule="auto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</w:tc>
      </w:tr>
      <w:tr w:rsidR="002D4329" w:rsidTr="00826051">
        <w:trPr>
          <w:cantSplit/>
          <w:trHeight w:val="180"/>
          <w:jc w:val="center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</w:t>
            </w:r>
          </w:p>
        </w:tc>
        <w:tc>
          <w:tcPr>
            <w:tcW w:w="397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процессе уроков</w:t>
            </w:r>
          </w:p>
        </w:tc>
      </w:tr>
      <w:tr w:rsidR="002D4329" w:rsidTr="00826051">
        <w:trPr>
          <w:cantSplit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29" w:rsidRDefault="002D432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</w:t>
            </w:r>
          </w:p>
          <w:p w:rsidR="002D4329" w:rsidRDefault="002D432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29" w:rsidRDefault="002D4329" w:rsidP="00DB001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00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29" w:rsidRDefault="002D43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 </w:t>
            </w:r>
          </w:p>
        </w:tc>
      </w:tr>
      <w:tr w:rsidR="00826051" w:rsidTr="00826051">
        <w:trPr>
          <w:cantSplit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051" w:rsidRDefault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051" w:rsidRDefault="00826051" w:rsidP="008260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</w:t>
            </w:r>
          </w:p>
          <w:p w:rsidR="00826051" w:rsidRDefault="00826051" w:rsidP="008260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051" w:rsidRDefault="00826051" w:rsidP="0082605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51" w:rsidRDefault="00826051" w:rsidP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 </w:t>
            </w:r>
          </w:p>
        </w:tc>
      </w:tr>
      <w:tr w:rsidR="00826051" w:rsidTr="00826051">
        <w:trPr>
          <w:cantSplit/>
          <w:jc w:val="center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826051" w:rsidP="008260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</w:t>
            </w:r>
          </w:p>
          <w:p w:rsidR="00826051" w:rsidRDefault="00826051" w:rsidP="008260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DB0017" w:rsidP="0082605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6051" w:rsidRDefault="00826051" w:rsidP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выполнения</w:t>
            </w:r>
          </w:p>
        </w:tc>
      </w:tr>
      <w:tr w:rsidR="00826051" w:rsidTr="00826051">
        <w:trPr>
          <w:cantSplit/>
          <w:jc w:val="center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6051" w:rsidRDefault="00826051" w:rsidP="008260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Баскетбол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826051" w:rsidP="0082605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001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6051" w:rsidRDefault="00826051" w:rsidP="008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 выполнения, норматив</w:t>
            </w:r>
          </w:p>
        </w:tc>
      </w:tr>
      <w:tr w:rsidR="00826051" w:rsidTr="00826051">
        <w:trPr>
          <w:cantSplit/>
          <w:jc w:val="center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6051" w:rsidRDefault="00826051" w:rsidP="008260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Волейбол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DB0017" w:rsidP="0082605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6051" w:rsidRDefault="00826051" w:rsidP="008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выполнения, норматив</w:t>
            </w:r>
          </w:p>
        </w:tc>
      </w:tr>
      <w:tr w:rsidR="00826051" w:rsidTr="00826051">
        <w:trPr>
          <w:cantSplit/>
          <w:jc w:val="center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6051" w:rsidRDefault="00826051" w:rsidP="0082605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выполнению нормативных требований комплекса ГТО (Спорт)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826051" w:rsidP="0082605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6051" w:rsidRPr="00DB0017" w:rsidRDefault="00DB0017" w:rsidP="008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017">
              <w:rPr>
                <w:rFonts w:ascii="Times New Roman" w:hAnsi="Times New Roman" w:cs="Times New Roman"/>
                <w:sz w:val="24"/>
                <w:szCs w:val="24"/>
              </w:rPr>
              <w:t>Норматив комплекса ГТО</w:t>
            </w:r>
          </w:p>
        </w:tc>
      </w:tr>
      <w:tr w:rsidR="00826051" w:rsidTr="00826051">
        <w:trPr>
          <w:cantSplit/>
          <w:jc w:val="center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6051" w:rsidRDefault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за год:</w:t>
            </w:r>
          </w:p>
          <w:p w:rsidR="00826051" w:rsidRDefault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26051" w:rsidRDefault="00DB001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6051" w:rsidRDefault="008260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826051" w:rsidRDefault="00826051" w:rsidP="002D4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051" w:rsidRDefault="00826051" w:rsidP="002D4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051" w:rsidRDefault="00826051" w:rsidP="002D4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051" w:rsidRDefault="00826051" w:rsidP="002D4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051" w:rsidRDefault="00826051" w:rsidP="002D4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051" w:rsidRDefault="00826051" w:rsidP="002D4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29" w:rsidRDefault="002D4329" w:rsidP="002D4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КОНТРОЛЯ И КРИТЕРИИ ОЦЕНКИ</w:t>
      </w:r>
    </w:p>
    <w:p w:rsidR="002D4329" w:rsidRDefault="002D4329" w:rsidP="002D43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Основными формами контроля являются зачетные занятия. </w:t>
      </w:r>
    </w:p>
    <w:p w:rsidR="002D4329" w:rsidRDefault="002D4329" w:rsidP="002D43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Критериями оценки являются: </w:t>
      </w:r>
    </w:p>
    <w:p w:rsidR="002D4329" w:rsidRDefault="002D4329" w:rsidP="002D432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уровень овладения теоретическими и методическими знаниями, практическими умениями и навыками;</w:t>
      </w:r>
    </w:p>
    <w:p w:rsidR="002D4329" w:rsidRDefault="002D4329" w:rsidP="002D432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общая физическая подготовленность;</w:t>
      </w:r>
    </w:p>
    <w:p w:rsidR="002D4329" w:rsidRDefault="002D4329" w:rsidP="002D432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уровень спортивно-технической подготовленности по базовым видам спорта и овладение жизненно-важными умениями.</w:t>
      </w:r>
    </w:p>
    <w:p w:rsidR="002D4329" w:rsidRDefault="002D4329" w:rsidP="002D432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329" w:rsidRDefault="002D4329" w:rsidP="002D4329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D4329" w:rsidRDefault="002D4329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Для определения уровня </w:t>
      </w:r>
      <w:r>
        <w:rPr>
          <w:rFonts w:ascii="Times New Roman" w:hAnsi="Times New Roman" w:cs="Times New Roman"/>
          <w:sz w:val="24"/>
          <w:szCs w:val="24"/>
        </w:rPr>
        <w:t xml:space="preserve">физической подготовленности обучающихся используются </w:t>
      </w:r>
      <w:r>
        <w:rPr>
          <w:rFonts w:ascii="Times New Roman" w:hAnsi="Times New Roman" w:cs="Times New Roman"/>
          <w:color w:val="000000"/>
          <w:sz w:val="24"/>
          <w:szCs w:val="24"/>
        </w:rPr>
        <w:t>контрольные упражнения (тесты).</w:t>
      </w:r>
      <w:r>
        <w:rPr>
          <w:rFonts w:ascii="Times New Roman" w:hAnsi="Times New Roman" w:cs="Times New Roman"/>
          <w:sz w:val="24"/>
          <w:szCs w:val="24"/>
        </w:rPr>
        <w:t xml:space="preserve">Контроль за физической подготовленностью обучающихся проводится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два </w:t>
      </w:r>
      <w:r>
        <w:rPr>
          <w:rFonts w:ascii="Times New Roman" w:hAnsi="Times New Roman" w:cs="Times New Roman"/>
          <w:sz w:val="24"/>
          <w:szCs w:val="24"/>
        </w:rPr>
        <w:t>раза в учебном году.</w:t>
      </w:r>
    </w:p>
    <w:p w:rsidR="002D4329" w:rsidRDefault="002D4329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744" w:rsidRDefault="006E3744" w:rsidP="00651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3744" w:rsidRDefault="006E3744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017" w:rsidRDefault="00DB0017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329" w:rsidRDefault="002D4329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tbl>
      <w:tblPr>
        <w:tblW w:w="11340" w:type="dxa"/>
        <w:tblInd w:w="-81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87"/>
        <w:gridCol w:w="709"/>
        <w:gridCol w:w="709"/>
        <w:gridCol w:w="709"/>
        <w:gridCol w:w="708"/>
        <w:gridCol w:w="709"/>
        <w:gridCol w:w="709"/>
      </w:tblGrid>
      <w:tr w:rsidR="002D4329" w:rsidTr="002D4329">
        <w:trPr>
          <w:cantSplit/>
          <w:trHeight w:hRule="exact" w:val="267"/>
        </w:trPr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Тесты</w:t>
            </w:r>
          </w:p>
        </w:tc>
        <w:tc>
          <w:tcPr>
            <w:tcW w:w="4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Оценка в баллах</w:t>
            </w:r>
          </w:p>
        </w:tc>
      </w:tr>
      <w:tr w:rsidR="002D4329" w:rsidTr="002D4329">
        <w:trPr>
          <w:cantSplit/>
          <w:trHeight w:hRule="exact" w:val="267"/>
        </w:trPr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4329" w:rsidRDefault="002D432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Девушки</w:t>
            </w:r>
          </w:p>
        </w:tc>
      </w:tr>
      <w:tr w:rsidR="002D4329" w:rsidTr="002D4329">
        <w:trPr>
          <w:cantSplit/>
          <w:trHeight w:val="245"/>
        </w:trPr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D4329" w:rsidRDefault="002D432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30 м (с)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60 м (с)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100 м (с)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500 м (мин, 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2,35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1000 м (мин, 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2000 м (мин, 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12,10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3000 м (мин, 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14,00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Метание теннисного мяча (м)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2D4329" w:rsidTr="002D4329">
        <w:trPr>
          <w:trHeight w:hRule="exact" w:val="289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Приседание (количество раз на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40/40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40/45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40/50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35/35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35/40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35/45</w:t>
            </w:r>
          </w:p>
        </w:tc>
      </w:tr>
      <w:tr w:rsidR="002D4329" w:rsidTr="002D4329">
        <w:trPr>
          <w:trHeight w:hRule="exact" w:val="291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2D4329" w:rsidTr="002D4329">
        <w:trPr>
          <w:trHeight w:hRule="exact" w:val="291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Бросок набивного мяча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 из-за головы (м)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D4329" w:rsidTr="002D4329">
        <w:trPr>
          <w:trHeight w:hRule="exact" w:val="321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Силовой тест-подтягивание на высокой перекладине (кол-во раз)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4329" w:rsidTr="002D4329">
        <w:trPr>
          <w:trHeight w:hRule="exact" w:val="283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 на брусьях (кол-во раз)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4329" w:rsidTr="002D4329">
        <w:trPr>
          <w:trHeight w:hRule="exact" w:val="287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упоре от пола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(кол-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D4329" w:rsidTr="002D4329">
        <w:trPr>
          <w:trHeight w:hRule="exact" w:val="656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Поднимание ног в висе до касания перекладины – мал.(кол-во раз)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Поднимание ног до угла 90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(дев.)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2D4329" w:rsidTr="002D4329">
        <w:trPr>
          <w:trHeight w:hRule="exact" w:val="290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Подъем туловища за 1м. из положения лежа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 на гибкость – наклон из положения сидя.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(количество раз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30 сек)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Координационный тест — челночный бег 3х10 м (с)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4329" w:rsidRDefault="002D432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Координационный тест — челночный бег 10х9 м (с)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2D4329" w:rsidTr="002D4329">
        <w:trPr>
          <w:trHeight w:hRule="exact" w:val="284"/>
        </w:trPr>
        <w:tc>
          <w:tcPr>
            <w:tcW w:w="7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tabs>
                <w:tab w:val="left" w:pos="360"/>
                <w:tab w:val="left" w:pos="5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Координационный тест — челночный бег 10х18 м (с)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4329" w:rsidRDefault="002D432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</w:tbl>
    <w:p w:rsidR="006E3744" w:rsidRDefault="006E3744" w:rsidP="006E3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29" w:rsidRDefault="002D4329" w:rsidP="006E37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</w:p>
    <w:p w:rsidR="002D4329" w:rsidRDefault="002D4329" w:rsidP="002D43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основных понятий физической культуры и спорта. Изучение влияния занятий физической культурой и спортом на различные системы организма человека.</w:t>
      </w:r>
    </w:p>
    <w:p w:rsidR="002D4329" w:rsidRDefault="002D4329" w:rsidP="002D43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Разбор методики способов овладения двигательных действий. Выполнение утренней гигиенической гимнастики. Развитие двигательных способностей: силы, быстроты, выносливости, гибкости и координации движений. Повторение техники легкоатлетических упражнений: бега на короткие дистанции, кроссового бега, прыжка в длину, метания мяча. Освоение правил игры в волейбол и баскетбол. Выполнение подводящих упражнений для освоения техники плавания. Передвижение на лыжах с использованием изученных способов. Выполнение прикладных гимнастических упражнений на спортивном городке.</w:t>
      </w:r>
    </w:p>
    <w:p w:rsidR="002D4329" w:rsidRDefault="002D4329" w:rsidP="002D4329">
      <w:pPr>
        <w:shd w:val="clear" w:color="auto" w:fill="FFFFFF"/>
        <w:spacing w:after="0"/>
        <w:ind w:left="6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329" w:rsidRDefault="002D4329" w:rsidP="002D4329">
      <w:pPr>
        <w:shd w:val="clear" w:color="auto" w:fill="FFFFFF"/>
        <w:ind w:left="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329" w:rsidRDefault="002D4329" w:rsidP="002D4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742" w:rsidRDefault="00291742" w:rsidP="002917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91742" w:rsidSect="006E3744">
      <w:pgSz w:w="11906" w:h="16838"/>
      <w:pgMar w:top="426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sz w:val="28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2007" w:hanging="360"/>
      </w:pPr>
      <w:rPr>
        <w:rFonts w:ascii="Symbol" w:hAnsi="Symbol"/>
        <w:b w:val="0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5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7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8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9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0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11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2" w15:restartNumberingAfterBreak="0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3" w15:restartNumberingAfterBreak="0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4" w15:restartNumberingAfterBreak="0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5" w15:restartNumberingAfterBreak="0">
    <w:nsid w:val="6D3B4644"/>
    <w:multiLevelType w:val="hybridMultilevel"/>
    <w:tmpl w:val="C8F04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"/>
  </w:num>
  <w:num w:numId="3">
    <w:abstractNumId w:val="5"/>
  </w:num>
  <w:num w:numId="4">
    <w:abstractNumId w:val="6"/>
  </w:num>
  <w:num w:numId="5">
    <w:abstractNumId w:val="10"/>
  </w:num>
  <w:num w:numId="6">
    <w:abstractNumId w:val="11"/>
  </w:num>
  <w:num w:numId="7">
    <w:abstractNumId w:val="4"/>
  </w:num>
  <w:num w:numId="8">
    <w:abstractNumId w:val="14"/>
  </w:num>
  <w:num w:numId="9">
    <w:abstractNumId w:val="7"/>
  </w:num>
  <w:num w:numId="10">
    <w:abstractNumId w:val="0"/>
  </w:num>
  <w:num w:numId="11">
    <w:abstractNumId w:val="2"/>
  </w:num>
  <w:num w:numId="12">
    <w:abstractNumId w:val="3"/>
  </w:num>
  <w:num w:numId="13">
    <w:abstractNumId w:val="8"/>
  </w:num>
  <w:num w:numId="14">
    <w:abstractNumId w:val="9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3C5B"/>
    <w:rsid w:val="00025064"/>
    <w:rsid w:val="00027B0D"/>
    <w:rsid w:val="00035201"/>
    <w:rsid w:val="000B4CF6"/>
    <w:rsid w:val="000D0BE0"/>
    <w:rsid w:val="000E45CF"/>
    <w:rsid w:val="00122702"/>
    <w:rsid w:val="00142A51"/>
    <w:rsid w:val="001F5911"/>
    <w:rsid w:val="002318B4"/>
    <w:rsid w:val="002349AE"/>
    <w:rsid w:val="00271EC3"/>
    <w:rsid w:val="00291742"/>
    <w:rsid w:val="002D4329"/>
    <w:rsid w:val="003327B7"/>
    <w:rsid w:val="00363C5B"/>
    <w:rsid w:val="00381AF1"/>
    <w:rsid w:val="0038514D"/>
    <w:rsid w:val="003E4880"/>
    <w:rsid w:val="003F1BD3"/>
    <w:rsid w:val="003F313B"/>
    <w:rsid w:val="00401D92"/>
    <w:rsid w:val="004273C0"/>
    <w:rsid w:val="00443274"/>
    <w:rsid w:val="00483A13"/>
    <w:rsid w:val="004E3A97"/>
    <w:rsid w:val="0052051D"/>
    <w:rsid w:val="005335AC"/>
    <w:rsid w:val="005511B6"/>
    <w:rsid w:val="00560604"/>
    <w:rsid w:val="005C308B"/>
    <w:rsid w:val="005E3C28"/>
    <w:rsid w:val="005E74EE"/>
    <w:rsid w:val="006423E0"/>
    <w:rsid w:val="00651505"/>
    <w:rsid w:val="00657999"/>
    <w:rsid w:val="006C4544"/>
    <w:rsid w:val="006E3744"/>
    <w:rsid w:val="00707074"/>
    <w:rsid w:val="00723F4C"/>
    <w:rsid w:val="007435D4"/>
    <w:rsid w:val="0074414A"/>
    <w:rsid w:val="007C0FDF"/>
    <w:rsid w:val="008067B5"/>
    <w:rsid w:val="00826051"/>
    <w:rsid w:val="008404FD"/>
    <w:rsid w:val="00846CE6"/>
    <w:rsid w:val="008B2E83"/>
    <w:rsid w:val="009A3F5C"/>
    <w:rsid w:val="009C757C"/>
    <w:rsid w:val="00A3135A"/>
    <w:rsid w:val="00A3147F"/>
    <w:rsid w:val="00A834BB"/>
    <w:rsid w:val="00AD2F05"/>
    <w:rsid w:val="00B26BD2"/>
    <w:rsid w:val="00B74CD4"/>
    <w:rsid w:val="00BA161A"/>
    <w:rsid w:val="00BB0BB4"/>
    <w:rsid w:val="00C01CA5"/>
    <w:rsid w:val="00C47214"/>
    <w:rsid w:val="00C956DF"/>
    <w:rsid w:val="00CB201F"/>
    <w:rsid w:val="00CC1DEC"/>
    <w:rsid w:val="00CC3C60"/>
    <w:rsid w:val="00D80E41"/>
    <w:rsid w:val="00DB0017"/>
    <w:rsid w:val="00E63525"/>
    <w:rsid w:val="00EA7B4E"/>
    <w:rsid w:val="00F3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7D9D6E-DA88-46F8-ACF4-9EDF1B36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4FD"/>
  </w:style>
  <w:style w:type="paragraph" w:styleId="1">
    <w:name w:val="heading 1"/>
    <w:basedOn w:val="a"/>
    <w:next w:val="a"/>
    <w:link w:val="10"/>
    <w:uiPriority w:val="9"/>
    <w:qFormat/>
    <w:rsid w:val="000352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63C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Calibri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363C5B"/>
    <w:rPr>
      <w:rFonts w:ascii="Times New Roman" w:eastAsia="Calibri" w:hAnsi="Times New Roman" w:cs="Times New Roman"/>
      <w:sz w:val="20"/>
      <w:szCs w:val="20"/>
    </w:rPr>
  </w:style>
  <w:style w:type="character" w:styleId="a3">
    <w:name w:val="Strong"/>
    <w:uiPriority w:val="99"/>
    <w:qFormat/>
    <w:rsid w:val="00363C5B"/>
    <w:rPr>
      <w:b/>
      <w:bCs/>
    </w:rPr>
  </w:style>
  <w:style w:type="character" w:customStyle="1" w:styleId="FontStyle43">
    <w:name w:val="Font Style43"/>
    <w:uiPriority w:val="99"/>
    <w:rsid w:val="00363C5B"/>
    <w:rPr>
      <w:rFonts w:ascii="Times New Roman" w:hAnsi="Times New Roman" w:cs="Times New Roman"/>
      <w:sz w:val="18"/>
      <w:szCs w:val="18"/>
    </w:rPr>
  </w:style>
  <w:style w:type="paragraph" w:customStyle="1" w:styleId="11">
    <w:name w:val="Название объекта1"/>
    <w:basedOn w:val="a"/>
    <w:next w:val="a"/>
    <w:uiPriority w:val="99"/>
    <w:rsid w:val="00363C5B"/>
    <w:pPr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3520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No Spacing"/>
    <w:uiPriority w:val="1"/>
    <w:qFormat/>
    <w:rsid w:val="00035201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99"/>
    <w:rsid w:val="00846CE6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3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9</Pages>
  <Words>3051</Words>
  <Characters>17397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Asus X541U</cp:lastModifiedBy>
  <cp:revision>45</cp:revision>
  <cp:lastPrinted>2023-09-20T19:30:00Z</cp:lastPrinted>
  <dcterms:created xsi:type="dcterms:W3CDTF">2002-01-01T01:18:00Z</dcterms:created>
  <dcterms:modified xsi:type="dcterms:W3CDTF">2023-11-13T20:29:00Z</dcterms:modified>
</cp:coreProperties>
</file>