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283421">
        <w:rPr>
          <w:sz w:val="32"/>
          <w:szCs w:val="32"/>
        </w:rPr>
        <w:t xml:space="preserve"> казённое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:rsidR="00E0509C" w:rsidRPr="00715D2C" w:rsidRDefault="00715D2C" w:rsidP="00E0509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E0509C">
        <w:rPr>
          <w:sz w:val="32"/>
          <w:szCs w:val="32"/>
        </w:rPr>
        <w:t>Многопрофильный лицей №2 им.</w:t>
      </w:r>
      <w:r w:rsidR="00A0251B">
        <w:rPr>
          <w:sz w:val="32"/>
          <w:szCs w:val="32"/>
        </w:rPr>
        <w:t xml:space="preserve"> </w:t>
      </w:r>
      <w:r w:rsidR="00E0509C">
        <w:rPr>
          <w:sz w:val="32"/>
          <w:szCs w:val="32"/>
        </w:rPr>
        <w:t>С.М.</w:t>
      </w:r>
      <w:r w:rsidR="00A0251B">
        <w:rPr>
          <w:sz w:val="32"/>
          <w:szCs w:val="32"/>
        </w:rPr>
        <w:t xml:space="preserve"> </w:t>
      </w:r>
      <w:bookmarkStart w:id="0" w:name="_GoBack"/>
      <w:bookmarkEnd w:id="0"/>
      <w:r w:rsidR="00E0509C">
        <w:rPr>
          <w:sz w:val="32"/>
          <w:szCs w:val="32"/>
        </w:rPr>
        <w:t>Кирова»</w:t>
      </w:r>
    </w:p>
    <w:p w:rsidR="00715D2C" w:rsidRDefault="00283421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283421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28342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28342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28342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28342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28342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28342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28342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28342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B0F9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B0F9E">
              <w:rPr>
                <w:sz w:val="24"/>
              </w:rPr>
              <w:t xml:space="preserve"> во втором полугодии</w:t>
            </w:r>
            <w:r>
              <w:rPr>
                <w:sz w:val="24"/>
              </w:rPr>
              <w:t>.</w:t>
            </w:r>
            <w:r w:rsidR="001B0F9E">
              <w:rPr>
                <w:sz w:val="24"/>
              </w:rPr>
              <w:t xml:space="preserve"> 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28342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28342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28342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28342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28342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28342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283421" w:rsidRDefault="00283421" w:rsidP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283421" w:rsidRDefault="00283421" w:rsidP="0028342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283421" w:rsidRDefault="00283421" w:rsidP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28342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28342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>
        <w:trPr>
          <w:trHeight w:val="3317"/>
        </w:trPr>
        <w:tc>
          <w:tcPr>
            <w:tcW w:w="2550" w:type="dxa"/>
          </w:tcPr>
          <w:p w:rsidR="00EF6FDF" w:rsidRDefault="001B0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28342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28342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28342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28342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28342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28342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28342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28342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28342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28342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28342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28342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671C45" w:rsidTr="00E72C1E">
        <w:trPr>
          <w:trHeight w:val="3391"/>
        </w:trPr>
        <w:tc>
          <w:tcPr>
            <w:tcW w:w="2550" w:type="dxa"/>
            <w:vAlign w:val="center"/>
          </w:tcPr>
          <w:p w:rsidR="00671C45" w:rsidRPr="00671C45" w:rsidRDefault="00671C45" w:rsidP="00671C4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одная (русская) литература</w:t>
            </w:r>
          </w:p>
        </w:tc>
        <w:tc>
          <w:tcPr>
            <w:tcW w:w="11880" w:type="dxa"/>
          </w:tcPr>
          <w:p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Настоящая рабочая программа по родной (русской) литературе разработана в соответствии с действующими </w:t>
            </w:r>
            <w:r w:rsidRPr="00671C45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нормативно-правовыми документами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Федерального закона от 29 декабря 2012 г. </w:t>
            </w:r>
            <w:r w:rsidRPr="00671C45">
              <w:rPr>
                <w:color w:val="000000"/>
                <w:sz w:val="24"/>
                <w:szCs w:val="24"/>
                <w:lang w:bidi="en-US"/>
              </w:rPr>
              <w:t>N</w:t>
            </w:r>
            <w:r w:rsidRPr="00671C45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273-ФЗ "Об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образовании в Российской Федерации"</w:t>
            </w:r>
          </w:p>
          <w:p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Федерации «Об утверждении и введении в действие Федерального государственного образовательного стандарта основного общего образования» от 17 декабря 2010 г. №1897</w:t>
            </w:r>
          </w:p>
          <w:p w:rsidR="00671C45" w:rsidRPr="00671C45" w:rsidRDefault="00671C45" w:rsidP="00671C45">
            <w:pPr>
              <w:pStyle w:val="12"/>
              <w:tabs>
                <w:tab w:val="left" w:pos="1774"/>
                <w:tab w:val="left" w:pos="4282"/>
              </w:tabs>
              <w:spacing w:line="240" w:lineRule="auto"/>
              <w:ind w:left="360" w:firstLine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     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СанПин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2.4.22821-10 «Санитарно-эпидемиологические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условиям и организации обучения в общеобразовательных учреждениях».</w:t>
            </w:r>
          </w:p>
          <w:p w:rsidR="00E72C1E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Рабочая программа основного общего образования рассчитана на изучение родной (русской) литературы в 5-9-х классах. </w:t>
            </w:r>
            <w:bookmarkStart w:id="1" w:name="bookmark4"/>
          </w:p>
          <w:p w:rsidR="00671C45" w:rsidRPr="00671C45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Цели и задачи реализации программы.</w:t>
            </w:r>
            <w:bookmarkEnd w:id="1"/>
          </w:p>
          <w:p w:rsidR="00671C45" w:rsidRPr="00E72C1E" w:rsidRDefault="00671C45" w:rsidP="00671C45">
            <w:pPr>
              <w:pStyle w:val="11"/>
              <w:keepNext/>
              <w:keepLines/>
              <w:tabs>
                <w:tab w:val="left" w:pos="700"/>
              </w:tabs>
              <w:spacing w:after="620" w:line="240" w:lineRule="auto"/>
              <w:ind w:left="36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Цель программы: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:rsidR="00671C45" w:rsidRPr="00E72C1E" w:rsidRDefault="00671C45" w:rsidP="00671C45">
            <w:pPr>
              <w:pStyle w:val="11"/>
              <w:keepNext/>
              <w:keepLines/>
              <w:spacing w:line="240" w:lineRule="auto"/>
              <w:ind w:firstLine="800"/>
              <w:contextualSpacing/>
              <w:jc w:val="both"/>
              <w:rPr>
                <w:b w:val="0"/>
                <w:sz w:val="24"/>
                <w:szCs w:val="24"/>
              </w:rPr>
            </w:pPr>
            <w:bookmarkStart w:id="2" w:name="bookmark6"/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Задачи:</w:t>
            </w:r>
            <w:bookmarkEnd w:id="2"/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способности понимать и эстетически воспринимать произведения родной литературы;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      </w:r>
          </w:p>
          <w:p w:rsidR="00671C45" w:rsidRPr="00671C45" w:rsidRDefault="00671C45" w:rsidP="00671C45">
            <w:pPr>
              <w:pStyle w:val="12"/>
              <w:keepNext/>
              <w:keepLines/>
              <w:numPr>
                <w:ilvl w:val="0"/>
                <w:numId w:val="15"/>
              </w:numPr>
              <w:tabs>
                <w:tab w:val="left" w:pos="360"/>
                <w:tab w:val="left" w:pos="695"/>
              </w:tabs>
              <w:spacing w:after="480"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      </w:r>
            <w:bookmarkStart w:id="3" w:name="bookmark8"/>
          </w:p>
          <w:p w:rsidR="00671C45" w:rsidRPr="00671C45" w:rsidRDefault="00671C45" w:rsidP="00671C45">
            <w:pPr>
              <w:pStyle w:val="12"/>
              <w:keepNext/>
              <w:keepLines/>
              <w:tabs>
                <w:tab w:val="left" w:pos="360"/>
                <w:tab w:val="left" w:pos="695"/>
              </w:tabs>
              <w:spacing w:after="480"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результатам освоения родной (русской) литературы:</w:t>
            </w:r>
            <w:bookmarkEnd w:id="3"/>
          </w:p>
          <w:p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628"/>
              </w:tabs>
              <w:spacing w:line="240" w:lineRule="auto"/>
              <w:ind w:left="64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личностным,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сформированность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ценностно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смысловых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установок, отражающих личностные и гражданские позиции в деятельности, антикоррупционное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320"/>
                <w:tab w:val="left" w:pos="3192"/>
                <w:tab w:val="left" w:pos="5568"/>
                <w:tab w:val="left" w:pos="7574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метапредметным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включающим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освоенные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обучающимися</w:t>
            </w:r>
          </w:p>
          <w:p w:rsidR="00671C45" w:rsidRPr="00671C45" w:rsidRDefault="00671C45" w:rsidP="00671C45">
            <w:pPr>
              <w:pStyle w:val="12"/>
              <w:tabs>
                <w:tab w:val="left" w:pos="2654"/>
              </w:tabs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межпредметные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сотрудничества с педагогами и сверстниками,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способность к построению индивидуальной</w:t>
            </w:r>
          </w:p>
          <w:p w:rsidR="00671C45" w:rsidRPr="00671C45" w:rsidRDefault="00671C45" w:rsidP="00671C45">
            <w:pPr>
              <w:pStyle w:val="12"/>
              <w:tabs>
                <w:tab w:val="left" w:pos="2962"/>
                <w:tab w:val="left" w:pos="4997"/>
                <w:tab w:val="left" w:pos="6651"/>
                <w:tab w:val="left" w:pos="8482"/>
              </w:tabs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траектории,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владение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навыками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</w:r>
            <w:proofErr w:type="spellEnd"/>
          </w:p>
          <w:p w:rsidR="00671C45" w:rsidRPr="00671C45" w:rsidRDefault="00671C45" w:rsidP="00671C45">
            <w:pPr>
              <w:pStyle w:val="12"/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исследовательской, проектной и социальной деятельности;</w:t>
            </w:r>
          </w:p>
          <w:p w:rsidR="00671C45" w:rsidRPr="00671C45" w:rsidRDefault="00671C45" w:rsidP="00671C45">
            <w:pPr>
              <w:pStyle w:val="12"/>
              <w:spacing w:line="240" w:lineRule="auto"/>
              <w:ind w:firstLine="7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Учебный план предусматривает обязательное изучение предмета «Родная (русская) литература» на уровне основного общего образования в объеме 170 часов: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5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6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7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8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:rsidR="00671C45" w:rsidRPr="00E72C1E" w:rsidRDefault="00671C45" w:rsidP="00E72C1E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6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color w:val="212121"/>
                <w:sz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9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год.</w:t>
            </w:r>
            <w:r w:rsidR="00E72C1E" w:rsidRPr="00E72C1E">
              <w:rPr>
                <w:color w:val="212121"/>
                <w:sz w:val="24"/>
                <w:lang w:val="ru-RU"/>
              </w:rPr>
              <w:t xml:space="preserve"> </w:t>
            </w:r>
          </w:p>
        </w:tc>
      </w:tr>
      <w:tr w:rsidR="00E72C1E" w:rsidTr="00E72C1E">
        <w:trPr>
          <w:trHeight w:val="4243"/>
        </w:trPr>
        <w:tc>
          <w:tcPr>
            <w:tcW w:w="2550" w:type="dxa"/>
            <w:vAlign w:val="center"/>
          </w:tcPr>
          <w:p w:rsidR="00E72C1E" w:rsidRPr="00E72C1E" w:rsidRDefault="00E72C1E" w:rsidP="00671C45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72C1E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«Родной (русский) язык»</w:t>
            </w:r>
          </w:p>
        </w:tc>
        <w:tc>
          <w:tcPr>
            <w:tcW w:w="11880" w:type="dxa"/>
          </w:tcPr>
          <w:p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Рабочая программа учебного предмета «Родной (русский) язык» для учащихся 5-9 классов, составлена на основе: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Федерального закона от 29 декабря 2012 г. № 273-ФЗ «Об образовании в Российской Федерации» (далее - Федеральный закон об образовании);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  <w:tab w:val="left" w:pos="1334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 Федерации от 17 декабря 2010 г. №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1897 «Об утверждении федерального государственного образовательного</w:t>
            </w:r>
          </w:p>
          <w:p w:rsidR="00E72C1E" w:rsidRPr="00E72C1E" w:rsidRDefault="00E72C1E" w:rsidP="00E72C1E">
            <w:pPr>
              <w:pStyle w:val="12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стандарта основного общего образования» (в редакции приказа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России от 31 декабря 2015 г. № 1577);</w:t>
            </w:r>
          </w:p>
          <w:p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соответствии с этим в курсе русского родного языка актуализируются следующие цели: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E72C1E" w:rsidRPr="00E0509C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Основные содержательные линии программы учебного предмета «Русский родной язык»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В соответствии с этим в программе выделяются следующие блоки: - «Язык и культура», - «Культура речи», «Речь. Речевая деятельность. Текст».</w:t>
            </w:r>
          </w:p>
          <w:p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Изучение предметной области «Родной язык и родная литература» должно обеспечивать: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осознание исторической преемственности поколений, своей ответственности за сохранение культуры народа;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  <w:p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232323"/>
                <w:sz w:val="24"/>
                <w:szCs w:val="24"/>
                <w:lang w:val="ru-RU" w:eastAsia="ru-RU" w:bidi="ru-RU"/>
              </w:rPr>
              <w:t xml:space="preserve">На изучение предметной области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«Родной (русский) язык»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 неделю отводится в 0,5 ч.</w:t>
            </w:r>
          </w:p>
          <w:p w:rsidR="00E72C1E" w:rsidRPr="00671C45" w:rsidRDefault="00E72C1E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7F62C2" w:rsidRDefault="007F62C2"/>
    <w:sectPr w:rsidR="007F62C2" w:rsidSect="003D13D1">
      <w:pgSz w:w="16840" w:h="11910" w:orient="landscape"/>
      <w:pgMar w:top="840" w:right="1080" w:bottom="2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C3B"/>
    <w:multiLevelType w:val="multilevel"/>
    <w:tmpl w:val="FCAAD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C5A18"/>
    <w:multiLevelType w:val="multilevel"/>
    <w:tmpl w:val="273EFB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938B5"/>
    <w:multiLevelType w:val="multilevel"/>
    <w:tmpl w:val="4CFCD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FB2576"/>
    <w:multiLevelType w:val="multilevel"/>
    <w:tmpl w:val="BC6CE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022EF"/>
    <w:multiLevelType w:val="multilevel"/>
    <w:tmpl w:val="E3C0D6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6FDF"/>
    <w:rsid w:val="001B0F9E"/>
    <w:rsid w:val="00283421"/>
    <w:rsid w:val="003D13D1"/>
    <w:rsid w:val="00671C45"/>
    <w:rsid w:val="00715D2C"/>
    <w:rsid w:val="007F62C2"/>
    <w:rsid w:val="00A0251B"/>
    <w:rsid w:val="00E0509C"/>
    <w:rsid w:val="00E72C1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2B14"/>
  <w15:docId w15:val="{6D9ED287-01A5-4143-949C-3AA2F086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13D1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3D13D1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D13D1"/>
  </w:style>
  <w:style w:type="paragraph" w:customStyle="1" w:styleId="TableParagraph">
    <w:name w:val="Table Paragraph"/>
    <w:basedOn w:val="a"/>
    <w:uiPriority w:val="1"/>
    <w:qFormat/>
    <w:rsid w:val="003D13D1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671C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2"/>
    <w:rsid w:val="00671C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71C45"/>
    <w:pPr>
      <w:autoSpaceDE/>
      <w:autoSpaceDN/>
      <w:spacing w:line="360" w:lineRule="auto"/>
      <w:outlineLvl w:val="0"/>
    </w:pPr>
    <w:rPr>
      <w:b/>
      <w:bCs/>
      <w:sz w:val="28"/>
      <w:szCs w:val="28"/>
      <w:lang w:val="en-US"/>
    </w:rPr>
  </w:style>
  <w:style w:type="paragraph" w:customStyle="1" w:styleId="12">
    <w:name w:val="Основной текст1"/>
    <w:basedOn w:val="a"/>
    <w:link w:val="a7"/>
    <w:rsid w:val="00671C45"/>
    <w:pPr>
      <w:autoSpaceDE/>
      <w:autoSpaceDN/>
      <w:spacing w:line="360" w:lineRule="auto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 X541U</cp:lastModifiedBy>
  <cp:revision>7</cp:revision>
  <dcterms:created xsi:type="dcterms:W3CDTF">2023-09-25T09:01:00Z</dcterms:created>
  <dcterms:modified xsi:type="dcterms:W3CDTF">2023-11-13T20:50:00Z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